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0" w:rsidRDefault="005C6A90" w:rsidP="005C6A90">
      <w:pPr>
        <w:jc w:val="center"/>
        <w:rPr>
          <w:rStyle w:val="Strong"/>
          <w:rFonts w:asciiTheme="minorHAnsi" w:eastAsiaTheme="minorEastAsia" w:hAnsiTheme="minorHAnsi" w:cstheme="minorBidi"/>
          <w:lang w:eastAsia="en-US"/>
        </w:rPr>
      </w:pPr>
    </w:p>
    <w:p w:rsidR="00C04249" w:rsidRPr="007B0840" w:rsidRDefault="0056199B" w:rsidP="00C16A40">
      <w:pPr>
        <w:jc w:val="center"/>
        <w:rPr>
          <w:rStyle w:val="Strong"/>
        </w:rPr>
      </w:pPr>
      <w:r>
        <w:rPr>
          <w:rStyle w:val="Strong"/>
          <w:rFonts w:ascii="Arial" w:hAnsi="Arial"/>
          <w:color w:val="000000" w:themeColor="text1"/>
          <w:sz w:val="28"/>
        </w:rPr>
        <w:t>XXX</w:t>
      </w:r>
      <w:r w:rsidR="007B0840" w:rsidRPr="007B0840">
        <w:rPr>
          <w:rStyle w:val="Strong"/>
          <w:rFonts w:ascii="Arial" w:hAnsi="Arial"/>
          <w:color w:val="000000" w:themeColor="text1"/>
          <w:sz w:val="28"/>
        </w:rPr>
        <w:t>V</w:t>
      </w:r>
      <w:r>
        <w:rPr>
          <w:rStyle w:val="Strong"/>
          <w:rFonts w:ascii="Arial" w:hAnsi="Arial"/>
          <w:color w:val="000000" w:themeColor="text1"/>
          <w:sz w:val="28"/>
        </w:rPr>
        <w:t>I</w:t>
      </w:r>
      <w:bookmarkStart w:id="0" w:name="_GoBack"/>
      <w:bookmarkEnd w:id="0"/>
      <w:r w:rsidR="00C04249" w:rsidRPr="007B0840">
        <w:rPr>
          <w:rStyle w:val="Strong"/>
          <w:rFonts w:ascii="Arial" w:hAnsi="Arial"/>
          <w:color w:val="000000" w:themeColor="text1"/>
          <w:sz w:val="28"/>
        </w:rPr>
        <w:t xml:space="preserve"> Colóquio do Comitê Brasileiro de História da Arte</w:t>
      </w:r>
    </w:p>
    <w:p w:rsidR="00C04249" w:rsidRPr="00C16A40" w:rsidRDefault="00B25CAF" w:rsidP="00C16A40">
      <w:pPr>
        <w:jc w:val="center"/>
        <w:rPr>
          <w:rStyle w:val="Strong"/>
        </w:rPr>
      </w:pPr>
      <w:r>
        <w:rPr>
          <w:rFonts w:ascii="Arial" w:eastAsia="Calibri" w:hAnsi="Arial" w:cs="Arial"/>
          <w:b/>
          <w:bCs/>
          <w:color w:val="FF0000"/>
          <w:sz w:val="28"/>
          <w:szCs w:val="28"/>
        </w:rPr>
        <w:t>ARTE EM AÇÃO</w:t>
      </w:r>
    </w:p>
    <w:p w:rsidR="00C16A40" w:rsidRDefault="00C16A40" w:rsidP="00C16A40">
      <w:pPr>
        <w:jc w:val="center"/>
        <w:rPr>
          <w:rFonts w:ascii="Arial" w:eastAsiaTheme="minorHAnsi" w:hAnsi="Arial" w:cs="Verdana"/>
          <w:bCs/>
          <w:lang w:val="en-US" w:eastAsia="en-US"/>
        </w:rPr>
      </w:pPr>
    </w:p>
    <w:p w:rsidR="007B0840" w:rsidRPr="00C16A40" w:rsidRDefault="00B25CAF" w:rsidP="00C16A40">
      <w:pPr>
        <w:jc w:val="center"/>
        <w:rPr>
          <w:rFonts w:ascii="Arial" w:eastAsiaTheme="minorHAnsi" w:hAnsi="Arial" w:cs="Verdana"/>
          <w:bCs/>
          <w:lang w:val="en-US" w:eastAsia="en-US"/>
        </w:rPr>
      </w:pPr>
      <w:r>
        <w:rPr>
          <w:rFonts w:ascii="Arial" w:eastAsiaTheme="minorHAnsi" w:hAnsi="Arial" w:cs="Verdana"/>
          <w:bCs/>
          <w:lang w:val="en-US" w:eastAsia="en-US"/>
        </w:rPr>
        <w:t>Realização: CBHA e UNICAMP</w:t>
      </w:r>
    </w:p>
    <w:p w:rsidR="007B0840" w:rsidRPr="00C16A40" w:rsidRDefault="00B25CAF" w:rsidP="00C16A40">
      <w:pPr>
        <w:jc w:val="center"/>
        <w:rPr>
          <w:rFonts w:ascii="Arial" w:eastAsiaTheme="minorHAnsi" w:hAnsi="Arial" w:cs="Verdana"/>
          <w:bCs/>
          <w:lang w:val="en-US" w:eastAsia="en-US"/>
        </w:rPr>
      </w:pPr>
      <w:r>
        <w:rPr>
          <w:rFonts w:ascii="Arial" w:eastAsiaTheme="minorHAnsi" w:hAnsi="Arial" w:cs="Verdana"/>
          <w:bCs/>
          <w:lang w:val="en-US" w:eastAsia="en-US"/>
        </w:rPr>
        <w:t>Local: UNICAMP</w:t>
      </w:r>
    </w:p>
    <w:p w:rsidR="005C6A90" w:rsidRPr="00C16A40" w:rsidRDefault="007B0840" w:rsidP="00C16A40">
      <w:pPr>
        <w:jc w:val="center"/>
        <w:rPr>
          <w:rStyle w:val="Strong"/>
        </w:rPr>
      </w:pPr>
      <w:r w:rsidRPr="00C16A40">
        <w:rPr>
          <w:rFonts w:ascii="Arial" w:eastAsiaTheme="minorHAnsi" w:hAnsi="Arial" w:cs="Verdana"/>
          <w:bCs/>
          <w:lang w:val="en-US" w:eastAsia="en-US"/>
        </w:rPr>
        <w:t xml:space="preserve">Datas: </w:t>
      </w:r>
      <w:r w:rsidR="00B25CAF">
        <w:rPr>
          <w:rFonts w:ascii="Arial" w:eastAsiaTheme="minorHAnsi" w:hAnsi="Arial" w:cs="Verdana"/>
          <w:bCs/>
          <w:lang w:val="en-US" w:eastAsia="en-US"/>
        </w:rPr>
        <w:t>0</w:t>
      </w:r>
      <w:r w:rsidR="00A95AF4">
        <w:rPr>
          <w:rFonts w:ascii="Arial" w:eastAsiaTheme="minorHAnsi" w:hAnsi="Arial" w:cs="Verdana"/>
          <w:bCs/>
          <w:lang w:val="en-US" w:eastAsia="en-US"/>
        </w:rPr>
        <w:t>4</w:t>
      </w:r>
      <w:r w:rsidR="00B25CAF">
        <w:rPr>
          <w:rFonts w:ascii="Arial" w:eastAsiaTheme="minorHAnsi" w:hAnsi="Arial" w:cs="Verdana"/>
          <w:bCs/>
          <w:lang w:val="en-US" w:eastAsia="en-US"/>
        </w:rPr>
        <w:t xml:space="preserve"> a 07 de Outubro de 2016</w:t>
      </w:r>
    </w:p>
    <w:p w:rsidR="005C6A90" w:rsidRDefault="005C6A90" w:rsidP="00C04249">
      <w:pPr>
        <w:spacing w:line="360" w:lineRule="auto"/>
        <w:jc w:val="center"/>
        <w:rPr>
          <w:rStyle w:val="Strong"/>
        </w:rPr>
      </w:pPr>
    </w:p>
    <w:p w:rsidR="0020042A" w:rsidRPr="00C16A40" w:rsidRDefault="005C6A90" w:rsidP="00C16A40">
      <w:pPr>
        <w:spacing w:line="360" w:lineRule="auto"/>
        <w:jc w:val="center"/>
        <w:rPr>
          <w:rFonts w:ascii="Arial" w:hAnsi="Arial" w:cs="Arial"/>
          <w:b/>
          <w:color w:val="C0504D" w:themeColor="accent2"/>
          <w:sz w:val="22"/>
          <w:szCs w:val="32"/>
        </w:rPr>
      </w:pPr>
      <w:r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FICHA DE 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SUBMISSÃO DE PROPOSTA DE </w:t>
      </w:r>
      <w:r w:rsidR="00C70654">
        <w:rPr>
          <w:rFonts w:ascii="Arial" w:hAnsi="Arial" w:cs="Arial"/>
          <w:b/>
          <w:color w:val="C0504D" w:themeColor="accent2"/>
          <w:sz w:val="22"/>
          <w:szCs w:val="32"/>
          <w:u w:val="single"/>
        </w:rPr>
        <w:t>PÔSTER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 </w:t>
      </w:r>
      <w:r w:rsidR="00834128" w:rsidRPr="00C16A40">
        <w:rPr>
          <w:rFonts w:ascii="Arial" w:hAnsi="Arial" w:cs="Arial"/>
          <w:b/>
          <w:color w:val="C0504D" w:themeColor="accent2"/>
          <w:sz w:val="22"/>
          <w:szCs w:val="32"/>
        </w:rPr>
        <w:t>NO COLÓQUIO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0"/>
        <w:gridCol w:w="2520"/>
        <w:gridCol w:w="3180"/>
      </w:tblGrid>
      <w:tr w:rsidR="00DB082B">
        <w:trPr>
          <w:trHeight w:val="42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437CE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 completo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B082B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Vínculo institucional ou profissional 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Endereço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CEP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Cidade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Estado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Fax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Celular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E-mail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BE531A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437CE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Sessão temática da</w:t>
            </w:r>
            <w:r w:rsidR="00DB082B">
              <w:rPr>
                <w:rFonts w:ascii="Arial Narrow" w:hAnsi="Arial Narrow"/>
                <w:sz w:val="22"/>
              </w:rPr>
              <w:t xml:space="preserve"> qual pretende participar (até duas indicações)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C70654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Título </w:t>
            </w:r>
            <w:r w:rsidR="00DB082B">
              <w:rPr>
                <w:rFonts w:ascii="Arial Narrow" w:hAnsi="Arial Narrow"/>
                <w:sz w:val="22"/>
              </w:rPr>
              <w:t>(com até 85 caracteres com espaços)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 palavras-chave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Resumo expandido (de 1800 a 2500 caracteres com espaços)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</w:tbl>
    <w:p w:rsidR="00DD62B4" w:rsidRPr="00E06DFF" w:rsidRDefault="00DD62B4" w:rsidP="001E36C9">
      <w:pPr>
        <w:rPr>
          <w:sz w:val="22"/>
        </w:rPr>
      </w:pPr>
    </w:p>
    <w:sectPr w:rsidR="00DD62B4" w:rsidRPr="00E06DFF" w:rsidSect="00E06DFF">
      <w:headerReference w:type="default" r:id="rId7"/>
      <w:footerReference w:type="default" r:id="rId8"/>
      <w:pgSz w:w="11906" w:h="16838"/>
      <w:pgMar w:top="2381" w:right="1701" w:bottom="1418" w:left="1701" w:header="28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C5" w:rsidRDefault="00B971C5">
      <w:r>
        <w:separator/>
      </w:r>
    </w:p>
  </w:endnote>
  <w:endnote w:type="continuationSeparator" w:id="0">
    <w:p w:rsidR="00B971C5" w:rsidRDefault="00B9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2B" w:rsidRDefault="00000DF2">
    <w:pPr>
      <w:pStyle w:val="Footer"/>
    </w:pPr>
    <w:r>
      <w:rPr>
        <w:noProof/>
        <w:lang w:val="en-US"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6" type="#_x0000_t202" style="position:absolute;margin-left:-83.75pt;margin-top:18.5pt;width:594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7 0 -27 19800 21600 19800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" fillcolor="#d8d8d8 [2732]" stroked="f">
          <v:textbox inset=",7.2pt,,7.2pt">
            <w:txbxContent>
              <w:p w:rsidR="00DB082B" w:rsidRDefault="00DB082B" w:rsidP="009E18AD"/>
              <w:p w:rsidR="00DB082B" w:rsidRDefault="00DB082B" w:rsidP="009E18AD"/>
            </w:txbxContent>
          </v:textbox>
          <w10:wrap type="tigh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C5" w:rsidRDefault="00B971C5">
      <w:r>
        <w:separator/>
      </w:r>
    </w:p>
  </w:footnote>
  <w:footnote w:type="continuationSeparator" w:id="0">
    <w:p w:rsidR="00B971C5" w:rsidRDefault="00B971C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2B" w:rsidRDefault="00000DF2" w:rsidP="00E06DFF">
    <w:pPr>
      <w:pStyle w:val="Header"/>
      <w:ind w:left="-1418"/>
    </w:pPr>
    <w:r>
      <w:rPr>
        <w:noProof/>
        <w:lang w:val="en-US"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7" type="#_x0000_t202" style="position:absolute;left:0;text-align:left;margin-left:9.95pt;margin-top:-.15pt;width:503.0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" fillcolor="#d8d8d8 [2732]" stroked="f">
          <v:textbox inset=",7.2pt,,7.2pt">
            <w:txbxContent>
              <w:p w:rsidR="00DB082B" w:rsidRDefault="00DB082B"/>
              <w:p w:rsidR="00DB082B" w:rsidRDefault="00DB082B"/>
              <w:p w:rsidR="00DB082B" w:rsidRDefault="00DB082B">
                <w:r>
                  <w:t>Comitê Brasileiro de História da Arte</w:t>
                </w:r>
              </w:p>
            </w:txbxContent>
          </v:textbox>
        </v:shape>
      </w:pict>
    </w:r>
    <w:r w:rsidR="00DB082B" w:rsidRPr="00E06DFF">
      <w:rPr>
        <w:noProof/>
        <w:lang w:val="en-US" w:eastAsia="en-US"/>
      </w:rPr>
      <w:drawing>
        <wp:inline distT="0" distB="0" distL="0" distR="0">
          <wp:extent cx="1003300" cy="1003300"/>
          <wp:effectExtent l="25400" t="0" r="0" b="0"/>
          <wp:docPr id="8" name="Picture 6" descr="logoCB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BH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1AE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B8B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226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FCA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488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F0F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5803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50B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C86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278E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76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042A"/>
    <w:rsid w:val="00000DF2"/>
    <w:rsid w:val="00006E3C"/>
    <w:rsid w:val="000346CA"/>
    <w:rsid w:val="000747AE"/>
    <w:rsid w:val="000E4833"/>
    <w:rsid w:val="001621DD"/>
    <w:rsid w:val="001B3234"/>
    <w:rsid w:val="001E36C9"/>
    <w:rsid w:val="0020042A"/>
    <w:rsid w:val="00212EB5"/>
    <w:rsid w:val="00284991"/>
    <w:rsid w:val="00285181"/>
    <w:rsid w:val="00326629"/>
    <w:rsid w:val="00437CEB"/>
    <w:rsid w:val="004D71F8"/>
    <w:rsid w:val="005314BC"/>
    <w:rsid w:val="005459F8"/>
    <w:rsid w:val="0056199B"/>
    <w:rsid w:val="00594CED"/>
    <w:rsid w:val="005C6A90"/>
    <w:rsid w:val="00656D08"/>
    <w:rsid w:val="00690280"/>
    <w:rsid w:val="006F3BA9"/>
    <w:rsid w:val="00756CAD"/>
    <w:rsid w:val="007B0840"/>
    <w:rsid w:val="007C5ACC"/>
    <w:rsid w:val="007C6C74"/>
    <w:rsid w:val="007F56D6"/>
    <w:rsid w:val="00834128"/>
    <w:rsid w:val="00853084"/>
    <w:rsid w:val="008F099C"/>
    <w:rsid w:val="0095442D"/>
    <w:rsid w:val="00962CD8"/>
    <w:rsid w:val="009A263B"/>
    <w:rsid w:val="009C76E0"/>
    <w:rsid w:val="009E18AD"/>
    <w:rsid w:val="00A86A38"/>
    <w:rsid w:val="00A95AF4"/>
    <w:rsid w:val="00B205F4"/>
    <w:rsid w:val="00B25CAF"/>
    <w:rsid w:val="00B971C5"/>
    <w:rsid w:val="00BA4737"/>
    <w:rsid w:val="00BC48D3"/>
    <w:rsid w:val="00BD51F2"/>
    <w:rsid w:val="00BE3AEE"/>
    <w:rsid w:val="00C02449"/>
    <w:rsid w:val="00C04249"/>
    <w:rsid w:val="00C11071"/>
    <w:rsid w:val="00C16A40"/>
    <w:rsid w:val="00C70654"/>
    <w:rsid w:val="00C720FD"/>
    <w:rsid w:val="00CF0495"/>
    <w:rsid w:val="00D17461"/>
    <w:rsid w:val="00D421C7"/>
    <w:rsid w:val="00DB082B"/>
    <w:rsid w:val="00DB5F61"/>
    <w:rsid w:val="00DC33AA"/>
    <w:rsid w:val="00DD62B4"/>
    <w:rsid w:val="00DD6533"/>
    <w:rsid w:val="00DE750B"/>
    <w:rsid w:val="00DF0E2B"/>
    <w:rsid w:val="00DF76DF"/>
    <w:rsid w:val="00E06DFF"/>
    <w:rsid w:val="00EA250E"/>
    <w:rsid w:val="00EB45F8"/>
    <w:rsid w:val="00ED1969"/>
    <w:rsid w:val="00EE2D45"/>
    <w:rsid w:val="00F3141B"/>
    <w:rsid w:val="00F46D7C"/>
    <w:rsid w:val="00F73A28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0042A"/>
    <w:pPr>
      <w:suppressAutoHyphens/>
      <w:spacing w:after="0"/>
    </w:pPr>
    <w:rPr>
      <w:rFonts w:ascii="Times New Roman" w:eastAsia="Times New Roman" w:hAnsi="Times New Roman" w:cs="Times New Roman"/>
      <w:lang w:val="pt-BR" w:eastAsia="ar-SA"/>
    </w:rPr>
  </w:style>
  <w:style w:type="paragraph" w:styleId="Heading1">
    <w:name w:val="heading 1"/>
    <w:basedOn w:val="Normal"/>
    <w:next w:val="Normal"/>
    <w:link w:val="Heading1Char"/>
    <w:qFormat/>
    <w:rsid w:val="00C557AF"/>
    <w:pPr>
      <w:keepNext/>
      <w:spacing w:line="360" w:lineRule="auto"/>
      <w:outlineLvl w:val="0"/>
    </w:pPr>
    <w:rPr>
      <w:rFonts w:ascii="Arial" w:hAnsi="Arial"/>
      <w:b/>
      <w:bCs/>
      <w:lang w:val="pt-P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557AF"/>
    <w:pPr>
      <w:spacing w:after="120"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557AF"/>
    <w:rPr>
      <w:rFonts w:ascii="Arial" w:eastAsia="Times New Roman" w:hAnsi="Arial" w:cs="Times New Roman"/>
      <w:lang w:val="pt-BR" w:eastAsia="ar-SA"/>
    </w:rPr>
  </w:style>
  <w:style w:type="character" w:customStyle="1" w:styleId="Heading1Char">
    <w:name w:val="Heading 1 Char"/>
    <w:basedOn w:val="DefaultParagraphFont"/>
    <w:link w:val="Heading1"/>
    <w:rsid w:val="00C557AF"/>
    <w:rPr>
      <w:rFonts w:ascii="Arial" w:eastAsia="Times New Roman" w:hAnsi="Arial" w:cs="Times New Roman"/>
      <w:b/>
      <w:bCs/>
      <w:lang w:val="pt-PT" w:eastAsia="ar-SA"/>
    </w:rPr>
  </w:style>
  <w:style w:type="paragraph" w:styleId="BodyText2">
    <w:name w:val="Body Text 2"/>
    <w:basedOn w:val="Normal"/>
    <w:link w:val="BodyText2Char"/>
    <w:rsid w:val="004A7B75"/>
    <w:pPr>
      <w:spacing w:before="240" w:after="120" w:line="360" w:lineRule="auto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4A7B75"/>
    <w:rPr>
      <w:rFonts w:ascii="Arial" w:eastAsia="Times New Roman" w:hAnsi="Arial" w:cs="Times New Roman"/>
      <w:sz w:val="22"/>
      <w:lang w:val="pt-BR" w:eastAsia="ar-SA"/>
    </w:rPr>
  </w:style>
  <w:style w:type="character" w:styleId="Hyperlink">
    <w:name w:val="Hyperlink"/>
    <w:basedOn w:val="DefaultParagraphFont"/>
    <w:uiPriority w:val="99"/>
    <w:rsid w:val="00326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6C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D6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2B4"/>
    <w:rPr>
      <w:rFonts w:ascii="Times New Roman" w:eastAsia="Times New Roman" w:hAnsi="Times New Roman" w:cs="Times New Roman"/>
      <w:lang w:val="pt-BR" w:eastAsia="ar-SA"/>
    </w:rPr>
  </w:style>
  <w:style w:type="paragraph" w:styleId="Footer">
    <w:name w:val="footer"/>
    <w:basedOn w:val="Normal"/>
    <w:link w:val="FooterChar"/>
    <w:rsid w:val="00DD6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62B4"/>
    <w:rPr>
      <w:rFonts w:ascii="Times New Roman" w:eastAsia="Times New Roman" w:hAnsi="Times New Roman" w:cs="Times New Roman"/>
      <w:lang w:val="pt-BR" w:eastAsia="ar-SA"/>
    </w:rPr>
  </w:style>
  <w:style w:type="character" w:styleId="Strong">
    <w:name w:val="Strong"/>
    <w:basedOn w:val="DefaultParagraphFont"/>
    <w:qFormat/>
    <w:rsid w:val="00C04249"/>
    <w:rPr>
      <w:b/>
      <w:bCs/>
    </w:rPr>
  </w:style>
  <w:style w:type="paragraph" w:styleId="BodyText3">
    <w:name w:val="Body Text 3"/>
    <w:basedOn w:val="Normal"/>
    <w:link w:val="BodyText3Char"/>
    <w:rsid w:val="00C042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4249"/>
    <w:rPr>
      <w:rFonts w:ascii="Times New Roman" w:eastAsia="Times New Roman" w:hAnsi="Times New Roman" w:cs="Times New Roman"/>
      <w:sz w:val="16"/>
      <w:szCs w:val="16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IA/UNICAMP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Couto</dc:creator>
  <cp:keywords/>
  <cp:lastModifiedBy>Ivan Avelar</cp:lastModifiedBy>
  <cp:revision>3</cp:revision>
  <cp:lastPrinted>2011-02-17T12:57:00Z</cp:lastPrinted>
  <dcterms:created xsi:type="dcterms:W3CDTF">2016-04-19T12:07:00Z</dcterms:created>
  <dcterms:modified xsi:type="dcterms:W3CDTF">2016-04-19T12:08:00Z</dcterms:modified>
</cp:coreProperties>
</file>